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0D" w:rsidRPr="00281A0D" w:rsidRDefault="00281A0D" w:rsidP="00281A0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281A0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fldChar w:fldCharType="begin"/>
      </w:r>
      <w:r w:rsidRPr="00281A0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instrText xml:space="preserve"> HYPERLINK "https://www.maam.ru/obrazovanie/delovaya-igra" \o "Деловая игра, интеллектуальные игры для педагогов" </w:instrText>
      </w:r>
      <w:r w:rsidRPr="00281A0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fldChar w:fldCharType="separate"/>
      </w:r>
      <w:r w:rsidRPr="00281A0D">
        <w:rPr>
          <w:rStyle w:val="a5"/>
          <w:rFonts w:ascii="Times New Roman" w:hAnsi="Times New Roman" w:cs="Times New Roman"/>
          <w:b/>
          <w:bCs/>
          <w:color w:val="auto"/>
          <w:sz w:val="32"/>
          <w:szCs w:val="32"/>
          <w:u w:val="none"/>
          <w:bdr w:val="none" w:sz="0" w:space="0" w:color="auto" w:frame="1"/>
        </w:rPr>
        <w:t>Деловая игра для педагогов на тему</w:t>
      </w:r>
      <w:r w:rsidRPr="00281A0D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fldChar w:fldCharType="end"/>
      </w:r>
      <w:proofErr w:type="gramStart"/>
      <w:r w:rsidRPr="00281A0D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281A0D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:</w:t>
      </w:r>
      <w:proofErr w:type="gramEnd"/>
    </w:p>
    <w:p w:rsidR="00281A0D" w:rsidRPr="00281A0D" w:rsidRDefault="00281A0D" w:rsidP="00281A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81A0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281A0D">
        <w:rPr>
          <w:rStyle w:val="a4"/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</w:rPr>
        <w:t>Умные руки</w:t>
      </w:r>
      <w:r w:rsidRPr="00281A0D">
        <w:rPr>
          <w:rFonts w:ascii="Times New Roman" w:hAnsi="Times New Roman" w:cs="Times New Roman"/>
          <w:i/>
          <w:iCs/>
          <w:sz w:val="32"/>
          <w:szCs w:val="32"/>
          <w:bdr w:val="none" w:sz="0" w:space="0" w:color="auto" w:frame="1"/>
          <w:shd w:val="clear" w:color="auto" w:fill="FFFFFF"/>
        </w:rPr>
        <w:t>»</w:t>
      </w:r>
    </w:p>
    <w:p w:rsidR="00281A0D" w:rsidRPr="00281A0D" w:rsidRDefault="00281A0D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Цель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деловой игры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Повышение профессиональной компетентности воспитателей и родителей по использованию пальчиковой гимнастики в </w:t>
      </w:r>
      <w:hyperlink r:id="rId5" w:tooltip="Работа. Педсоветы, семинары, тренинги для педагогов" w:history="1">
        <w:r w:rsidRPr="00AA3D1A">
          <w:rPr>
            <w:rFonts w:ascii="Times New Roman" w:eastAsia="Times New Roman" w:hAnsi="Times New Roman" w:cs="Times New Roman"/>
            <w:sz w:val="28"/>
            <w:szCs w:val="28"/>
          </w:rPr>
          <w:t>работе с детьми</w:t>
        </w:r>
      </w:hyperlink>
      <w:r w:rsidRPr="00AA3D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пропаганда и распространение разновидностей форм работы.</w:t>
      </w:r>
    </w:p>
    <w:p w:rsidR="00AA3D1A" w:rsidRPr="00281A0D" w:rsidRDefault="00AA3D1A" w:rsidP="00AA3D1A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A0D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AA3D1A" w:rsidRPr="00AA3D1A" w:rsidRDefault="00AA3D1A" w:rsidP="00281A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уважаемые коллеги! Нам очень приятно видеть всех вас сегодня. Тема нашей сегодняшней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деловой игры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A3D1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Умные руки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281A0D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81A0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 Теоретическая часть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Начать нашу игру нам бы хотелось со слов известного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педагога В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А. 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Сухомлинского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«Ум ребёнка находится на кончиках его пальцев»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На кончиках пальцев расположены нервные окончания, которые способствуют передаче огромного количества сигналов в мозговой центр, а это влияет на развитие моторики ребенка и здоровья в целом.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 моторика?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Моторика, в переводе с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латинского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движение. Различают – крупную моторику и мелкую моторику.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Крупная моторика – это совокупность действий для выполнения какой-либо задачи. Бег, ползание, прыжки, ходьба, наклоны и …. – все это относится к крупной моторике.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Крупная моторика это основа, вначале ребенок осваивает крупную моторику, а потом к ней постепенно добавляются навыки мелкой моторики.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Мелкая моторика – это способность манипулировать мелкими предметами и выполнять более точные действия.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Еще во II веке до нашей эры в Китае было известно о влиянии действий руками на развитие головного мозга человека. Китайцы утверждали, что упражнения с участием рук и пальцев гармонизируют тело и разум, положительно влияют на деятельность мозга. Именно поэтому, начиная с раннего возраста во всех дошкольных учреждениях Китая, применяется пальчиковая гимнастика. Поскольку нервные окончания на пальцах непосредственно связаны с мозгом, посылающим импульсы в центральную нервную систему человека.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Вы хотите, чтобы Ваша нервная система была спокойной, чтобы улучшилось настроение, тогда это китайская пальчиковая гимнастика для Вас!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Найти глазами центральную точку ладони, нажать на нее раз большим пальцем. Поменять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(20 раз)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Поочередно начиная с указательного пальца, соединяем все пальцы с большим, образуя "круг". Начинаем с левой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- работа рук способствует психическому успокоению;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- предотвращает развитие утомления в мозговых центрах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(китайский обычай перебирать в руках грецкие орехи)</w:t>
      </w:r>
    </w:p>
    <w:p w:rsid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способствует возникновению успокаивающего эффекта (китайские купцы потирают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обслуживании докучливых клиентов).</w:t>
      </w:r>
    </w:p>
    <w:p w:rsidR="00281A0D" w:rsidRPr="00AA3D1A" w:rsidRDefault="00281A0D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A3D1A" w:rsidRPr="00281A0D" w:rsidRDefault="00AA3D1A" w:rsidP="00281A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81A0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Совет взрослым</w:t>
      </w:r>
      <w:r w:rsidRPr="00281A0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дети волнуются при речи и вертят в руках предметы, не следует их выхватывать из рук – так организм ребенка сбрасывает возбуждение. Уважаемые коллеги, если хотя бы раз в день вы будете выполнять данные упражнения, то ваша нервная система станет спокойной, ведь давно подмечено, что все болезни от нервов, берегите их!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На кистях рук расположено большое количество точек, массируя которые можно воздействовать на внутренние органы.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Так, массаж большого пальца повышает активность головного мозга. Указательный палец связан с желудком, средний — с кишечником. Массаж безымянного пальца положительно сказывается на работе печени и почек, а мизинца — на работе сердца.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 коллеги, я попрошу вас побыть в роли детей младшего дошкольного возраста и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поиграть 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Первый этап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Пальчиковая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Сорока-белобока</w:t>
      </w:r>
      <w:proofErr w:type="spellEnd"/>
      <w:proofErr w:type="gramEnd"/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Сорока-белобока</w:t>
      </w:r>
      <w:proofErr w:type="spellEnd"/>
      <w:proofErr w:type="gramEnd"/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водить пальцем нужно по часовой стрелке, от центра ладони, постепенно увеличивая круги к внешним контурам ладони.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Дело в том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в центре ладони находится протекция толстого кишечника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(текст нужно произносить не торопясь, разделяя слоги)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Закончить варить кашу надо на слове КОРМИЛА, 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проведя линию от развернувшейся спирали между средним и безымянным пальцами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: здесь проходит линия прямой кишки.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Описывая работу той самой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«Сороки белобоки»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на раздаче каши деткам не стоит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халтурить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указывая лёгким касанием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«этому дала, этому дала»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Каждого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«детку»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то есть каждый пальчик ребёнка, надо взять за кончик слегка сжать и загнуть</w:t>
      </w:r>
    </w:p>
    <w:p w:rsidR="00AA3D1A" w:rsidRPr="00AA3D1A" w:rsidRDefault="00AA3D1A" w:rsidP="00E538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Сначала – мизинец, он отвечает за работу сердца.</w:t>
      </w:r>
    </w:p>
    <w:p w:rsidR="00AA3D1A" w:rsidRPr="00AA3D1A" w:rsidRDefault="00AA3D1A" w:rsidP="00E538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Потом –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безымянный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хорошей работы печени и почек.</w:t>
      </w:r>
    </w:p>
    <w:p w:rsidR="00AA3D1A" w:rsidRPr="00AA3D1A" w:rsidRDefault="00AA3D1A" w:rsidP="00E538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- средний, он стимулирует работу кишечника.</w:t>
      </w:r>
    </w:p>
    <w:p w:rsidR="00AA3D1A" w:rsidRPr="00AA3D1A" w:rsidRDefault="00AA3D1A" w:rsidP="00E538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Затем -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указательный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отвечает за работу желудка.</w:t>
      </w:r>
    </w:p>
    <w:p w:rsidR="00AA3D1A" w:rsidRPr="00AA3D1A" w:rsidRDefault="00AA3D1A" w:rsidP="00E5383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Большой палец не случайно оставляют напоследок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: он ответственен за голову, повышает функциональную активность головного мозга. Поэтому большой палец недостаточно слегка сжать, а надо как следует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«побить»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активизировать деятельность мозга. Не забывайте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играть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поочередно то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правой, то с левой ручкой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Кстати эта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игра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совершенно не противопоказана взрослым. Только Вы сами решайте, какой пальчик нуждается в максимально эффективном массаже.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своей работе с детьми мы часто используем бросовый материал. 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Это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: камешки, палочки, крышечки, кусочки ткани, пластмассовые флаконы от шампуней и кремов, катушки, мыльницы, пробки, пластмассовые тарелки, трубочки для коктейлей, сломанные погремушки и конфетные фантики.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 с таким материалом способствует развитию не только конструктивной деятельности детей, но и развивает воображение, фантазию, творческую активность ребёнка, и мелкую моторику рук. А также, учит ребенка быть аккуратным, не бросать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мусор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попало, тем самым не загрязнять окружающую среду. Посмотрите, сколько можно сделать предметов из вторично используемого материала. Здесь можно увидеть совместные работы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родителей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же с участием детей.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 слайдов)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Практическая часть.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мы предлагаем Вам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поиграть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По рукам судили о здоровье, о положении человека в обществе (белоручка или трудяга, его силе, энергичности, профессии (музыкальные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рабочие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, о характере, темпераменте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(флегматичные или быстрые, нервные </w:t>
      </w:r>
      <w:r w:rsidRPr="00AA3D1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случайно в русском языке так много выражений, связанных с руками.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1задание.</w:t>
      </w:r>
    </w:p>
    <w:p w:rsidR="00AA3D1A" w:rsidRPr="00AA3D1A" w:rsidRDefault="00AA3D1A" w:rsidP="00AA3D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Предлагаем вам вспомнить пословицы, поговорки, высказывания о руках.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«Мастер на все </w:t>
      </w:r>
      <w:r w:rsidRPr="00E538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«Золотые </w:t>
      </w:r>
      <w:r w:rsidRPr="00E538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«Положа руку на сердце»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«Рукой подать»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«Руками развести»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538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Руки опускаются</w:t>
      </w: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«Обеими руками </w:t>
      </w: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«за»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«Своя рука – владыка»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«Чужими руками жар загребать»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538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Руки не оттуда растут</w:t>
      </w: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«Как рукой сняло»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 Задание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 пальца на палец»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Первый игрок кладет на указательный палец пуговицу и поворачивается ко второму игроку. Тот должен переместить эту пуговицу на свой указательный палец, при этом другими пальцами пользоваться нельзя.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 Задание.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«Выложить пуговицы по схеме»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Игрокам выдаются схемы они должны выложить пуговицы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–п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о схеме.</w:t>
      </w:r>
    </w:p>
    <w:p w:rsidR="00AA3D1A" w:rsidRPr="00AA3D1A" w:rsidRDefault="00E5383F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5383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4</w:t>
      </w:r>
      <w:r w:rsidR="00AA3D1A" w:rsidRPr="00AA3D1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Задание</w:t>
      </w:r>
      <w:r w:rsidR="00AA3D1A"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AA3D1A"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AA3D1A" w:rsidRPr="00AA3D1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Игра с крупой</w:t>
      </w:r>
      <w:r w:rsidR="00AA3D1A" w:rsidRPr="00AA3D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A3D1A"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С каждой команды выбирается один игрок, он ищет в крупе </w:t>
      </w:r>
      <w:proofErr w:type="spellStart"/>
      <w:r w:rsidR="00AA3D1A"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игруки</w:t>
      </w:r>
      <w:proofErr w:type="spellEnd"/>
      <w:r w:rsidR="00AA3D1A"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всей командой составляют сказку по найденным игрушкам.</w:t>
      </w:r>
    </w:p>
    <w:p w:rsidR="00AA3D1A" w:rsidRPr="00AA3D1A" w:rsidRDefault="00AA3D1A" w:rsidP="00AA3D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Рефлексия. Показать поддержку друг друга. Обе </w:t>
      </w:r>
      <w:proofErr w:type="gramStart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команды</w:t>
      </w:r>
      <w:proofErr w:type="gramEnd"/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взявшись за </w:t>
      </w:r>
      <w:r w:rsidRPr="00AA3D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руки</w:t>
      </w:r>
      <w:r w:rsidRPr="00AA3D1A">
        <w:rPr>
          <w:rFonts w:ascii="Times New Roman" w:eastAsia="Times New Roman" w:hAnsi="Times New Roman" w:cs="Times New Roman"/>
          <w:color w:val="111111"/>
          <w:sz w:val="28"/>
          <w:szCs w:val="28"/>
        </w:rPr>
        <w:t> поют песню Олега Митяева " Как здорово, что все мы здесь сегодня собрались.</w:t>
      </w:r>
    </w:p>
    <w:p w:rsidR="00AA3D1A" w:rsidRPr="00AA3D1A" w:rsidRDefault="0050148F" w:rsidP="00AA3D1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6" w:tooltip="В закладки" w:history="1">
        <w:r w:rsidR="00AA3D1A" w:rsidRPr="00AA3D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+</w:t>
        </w:r>
        <w:r w:rsidR="00AA3D1A" w:rsidRPr="00AA3D1A">
          <w:rPr>
            <w:rFonts w:ascii="Times New Roman" w:eastAsia="MS Gothic" w:hAnsi="MS Gothic" w:cs="Times New Roman"/>
            <w:color w:val="FFFFFF"/>
            <w:sz w:val="28"/>
            <w:szCs w:val="28"/>
            <w:u w:val="single"/>
          </w:rPr>
          <w:t>❤</w:t>
        </w:r>
        <w:r w:rsidR="00AA3D1A" w:rsidRPr="00AA3D1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 xml:space="preserve"> В Мои закладки</w:t>
        </w:r>
      </w:hyperlink>
    </w:p>
    <w:p w:rsidR="0050148F" w:rsidRPr="00AA3D1A" w:rsidRDefault="0050148F">
      <w:pPr>
        <w:rPr>
          <w:rFonts w:ascii="Times New Roman" w:hAnsi="Times New Roman" w:cs="Times New Roman"/>
          <w:sz w:val="28"/>
          <w:szCs w:val="28"/>
        </w:rPr>
      </w:pPr>
    </w:p>
    <w:p w:rsidR="00AA3D1A" w:rsidRPr="00AA3D1A" w:rsidRDefault="00AA3D1A">
      <w:pPr>
        <w:rPr>
          <w:rFonts w:ascii="Times New Roman" w:hAnsi="Times New Roman" w:cs="Times New Roman"/>
          <w:sz w:val="28"/>
          <w:szCs w:val="28"/>
        </w:rPr>
      </w:pPr>
    </w:p>
    <w:sectPr w:rsidR="00AA3D1A" w:rsidRPr="00AA3D1A" w:rsidSect="0050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64B6"/>
    <w:multiLevelType w:val="multilevel"/>
    <w:tmpl w:val="D29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D1A"/>
    <w:rsid w:val="00281A0D"/>
    <w:rsid w:val="0050148F"/>
    <w:rsid w:val="00AA3D1A"/>
    <w:rsid w:val="00E5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8F"/>
  </w:style>
  <w:style w:type="paragraph" w:styleId="2">
    <w:name w:val="heading 2"/>
    <w:basedOn w:val="a"/>
    <w:link w:val="20"/>
    <w:uiPriority w:val="9"/>
    <w:qFormat/>
    <w:rsid w:val="00AA3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3D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3D1A"/>
    <w:rPr>
      <w:b/>
      <w:bCs/>
    </w:rPr>
  </w:style>
  <w:style w:type="character" w:styleId="a5">
    <w:name w:val="Hyperlink"/>
    <w:basedOn w:val="a0"/>
    <w:uiPriority w:val="99"/>
    <w:semiHidden/>
    <w:unhideWhenUsed/>
    <w:rsid w:val="00AA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https://www.maam.ru/obrazovanie/pedsov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5</cp:revision>
  <dcterms:created xsi:type="dcterms:W3CDTF">2024-01-31T18:11:00Z</dcterms:created>
  <dcterms:modified xsi:type="dcterms:W3CDTF">2024-01-31T18:27:00Z</dcterms:modified>
</cp:coreProperties>
</file>