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B4206" w:rsidRDefault="00DB4206">
      <w:r w:rsidRPr="00DB4206">
        <w:object w:dxaOrig="3039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9.2pt;height:716.75pt" o:ole="">
            <v:imagedata r:id="rId9" o:title=""/>
          </v:shape>
          <o:OLEObject Type="Embed" ProgID="FoxitReader.Document" ShapeID="_x0000_i1025" DrawAspect="Content" ObjectID="_1665513681" r:id="rId10"/>
        </w:object>
      </w:r>
      <w:bookmarkEnd w:id="0"/>
    </w:p>
    <w:tbl>
      <w:tblPr>
        <w:tblW w:w="9930" w:type="dxa"/>
        <w:tblLook w:val="04A0" w:firstRow="1" w:lastRow="0" w:firstColumn="1" w:lastColumn="0" w:noHBand="0" w:noVBand="1"/>
      </w:tblPr>
      <w:tblGrid>
        <w:gridCol w:w="5778"/>
        <w:gridCol w:w="4152"/>
      </w:tblGrid>
      <w:tr w:rsidR="00B74AF8" w:rsidRPr="00111ED1" w:rsidTr="002865A9">
        <w:tc>
          <w:tcPr>
            <w:tcW w:w="5778" w:type="dxa"/>
            <w:shd w:val="clear" w:color="auto" w:fill="auto"/>
            <w:hideMark/>
          </w:tcPr>
          <w:p w:rsidR="00B74AF8" w:rsidRPr="00B74AF8" w:rsidRDefault="00271E0B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СОГЛАСОВАНА</w:t>
            </w:r>
            <w:r w:rsidR="00B74AF8"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152" w:type="dxa"/>
            <w:shd w:val="clear" w:color="auto" w:fill="auto"/>
            <w:hideMark/>
          </w:tcPr>
          <w:p w:rsidR="00B74AF8" w:rsidRPr="00B74AF8" w:rsidRDefault="00271E0B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УТВЕРЖДАЮ</w:t>
            </w:r>
          </w:p>
        </w:tc>
      </w:tr>
      <w:tr w:rsidR="00B74AF8" w:rsidRPr="00111ED1" w:rsidTr="002865A9">
        <w:tc>
          <w:tcPr>
            <w:tcW w:w="5778" w:type="dxa"/>
            <w:shd w:val="clear" w:color="auto" w:fill="auto"/>
          </w:tcPr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Председатель ППО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«Детский сад 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им. С. Билимханова» 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Протокол № 1 общего собрания 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трудового коллектива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от «___» __________ 20_</w:t>
            </w:r>
            <w:r w:rsidR="00A75162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_</w:t>
            </w: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_ г.</w:t>
            </w:r>
          </w:p>
          <w:p w:rsidR="00B74AF8" w:rsidRPr="00B74AF8" w:rsidRDefault="00A75162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_________Т.Х. </w:t>
            </w:r>
            <w:proofErr w:type="spellStart"/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Гантаева</w:t>
            </w:r>
            <w:proofErr w:type="spellEnd"/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</w:p>
        </w:tc>
        <w:tc>
          <w:tcPr>
            <w:tcW w:w="4152" w:type="dxa"/>
            <w:shd w:val="clear" w:color="auto" w:fill="auto"/>
          </w:tcPr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Заведующий</w:t>
            </w:r>
          </w:p>
          <w:p w:rsidR="00A75162" w:rsidRDefault="00A75162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МБДОУ </w:t>
            </w:r>
            <w:r w:rsidR="00B74AF8"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«Детский сад</w:t>
            </w:r>
          </w:p>
          <w:p w:rsidR="00B74AF8" w:rsidRPr="00B74AF8" w:rsidRDefault="00A75162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им. С. Билимханова» 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от «___» __________ 20_</w:t>
            </w:r>
            <w:r w:rsidR="00A75162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_</w:t>
            </w: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_ г.</w:t>
            </w: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</w:p>
          <w:p w:rsidR="00B74AF8" w:rsidRPr="00B74AF8" w:rsidRDefault="00B74AF8" w:rsidP="002865A9">
            <w:pPr>
              <w:pStyle w:val="120"/>
              <w:keepNext/>
              <w:keepLines/>
              <w:shd w:val="clear" w:color="auto" w:fill="auto"/>
              <w:spacing w:before="0" w:line="240" w:lineRule="auto"/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</w:pPr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 xml:space="preserve">_____________З.Л. </w:t>
            </w:r>
            <w:proofErr w:type="spellStart"/>
            <w:r w:rsidRPr="00B74AF8">
              <w:rPr>
                <w:rFonts w:ascii="Times New Roman" w:eastAsia="Calibri" w:hAnsi="Times New Roman" w:cs="Times New Roman"/>
                <w:b w:val="0"/>
                <w:sz w:val="24"/>
                <w:szCs w:val="24"/>
                <w:lang w:eastAsia="ru-RU"/>
              </w:rPr>
              <w:t>Ахмадова</w:t>
            </w:r>
            <w:proofErr w:type="spellEnd"/>
          </w:p>
        </w:tc>
      </w:tr>
    </w:tbl>
    <w:p w:rsidR="00B74AF8" w:rsidRDefault="00B74AF8" w:rsidP="00B74AF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878ED" w:rsidRPr="00B74AF8" w:rsidRDefault="00E878ED" w:rsidP="00796B5D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96B5D" w:rsidRPr="00796B5D" w:rsidRDefault="00796B5D" w:rsidP="00796B5D">
      <w:pPr>
        <w:tabs>
          <w:tab w:val="left" w:pos="5542"/>
        </w:tabs>
        <w:spacing w:after="0"/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4"/>
          <w:lang w:eastAsia="ru-RU"/>
        </w:rPr>
        <w:t>ДОЛЖНОСТНАЯ ИНСТРУКЦИЯ</w:t>
      </w:r>
    </w:p>
    <w:p w:rsidR="00796B5D" w:rsidRPr="00796B5D" w:rsidRDefault="00796B5D" w:rsidP="00796B5D">
      <w:pPr>
        <w:tabs>
          <w:tab w:val="left" w:pos="5542"/>
        </w:tabs>
        <w:spacing w:after="0"/>
        <w:jc w:val="center"/>
        <w:rPr>
          <w:rFonts w:ascii="Times New Roman" w:eastAsiaTheme="minorEastAsia" w:hAnsi="Times New Roman" w:cs="Times New Roman"/>
          <w:b/>
          <w:sz w:val="24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4"/>
          <w:lang w:eastAsia="ru-RU"/>
        </w:rPr>
        <w:t>ИНСПЕКТОРА ПО КАДРАМ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lang w:eastAsia="ru-RU"/>
        </w:rPr>
        <w:t>1.ОБЩИЕ ПОЛОЖЕНИЯ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1.1.Специалист по кадрам относится к категории специалистов, принимается на работу и увольняется с работы приказом заведующего образовательным учреждением.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1.2.На должность специалиста по кадрам назначается лицо, имеющее высшее профессиональное образование без предъявления требований к стажу работы.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1.3.Специалист по кадрам подчиняется заведующему образовательным учреждением</w:t>
      </w:r>
      <w:proofErr w:type="gramStart"/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1.4.В своей деятельности специалист по кадрам руководствуется: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-нормативными документами по вопросам выполняемой работы;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-методическими материалами, касающимися соответствующих вопросов;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-уставом предприятия;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-Правилами внутреннего трудового распорядка;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-приказами заведующего образовательным учреждением;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-настоящей должностной инструкцией.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1.5.Специалист по кадрам должен знать: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-нормативные правовые акты, другие руководящие и методические материалы по управлению персоналом;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-трудовое законодательство;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-структуру и штаты образовательного учреждения, его профиль, специализацию и перспективы развития;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-порядок определения перспективной и текущей потребности в кадрах;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-источники обеспечения предприятия кадрами;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-методы анализа профессионально-квалификационной структуры кадров;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-положения о проведении аттестации и квалификационных испытаний;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-порядок избрания (назначения) на должность;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-порядок оформления, ведения и хранения документации, связанной с кадрами и их движением;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-порядок формирования и ведения банка данных о персонале предприятия;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-порядок составления отчетности по кадрам;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-основы психологии и социологии труда;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-основы экономики, организации труда и управления;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-правила и нормы охраны труда.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1.6.Во время отсутствия специалиста по кадрам его обязанности выполняет в установленном порядке делопроизводитель, несущий полную ответственность за надлежащее исполнение возложенных на него обязанностей.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2.ФУНКЦИИ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На специалиста по кадрам возлагаются следующие функции: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2.1.выполнение работ по комплектованию образовательного учреждения кадрами требуемых профессий, специальностей и квалификации.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2.2.Изичение и анализ должностной и профессионально-квалификационной структуры персонала образовательного учреждения.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2.3.Участие в подготовке предложений по развитию персонала, планированию деловой карьеры, обучению и повышению квалификации кадров.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2.4.Методическое и информационное обеспечение соответствующих вопросов.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2.5.Осуществление работы с документами по кадрам.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2.6.Ведение и представление установленной отчетности.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3.ДОЛЖНОСТНЫЕ ОБЯЗАННОСТИ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Для повышения возложенных на него функций специалист по кадрам обязан: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3.1.Выполнять работу по комплектованию образовательного учреждения кадрами требуемых профессий, специальностей и квалификации.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3.2.Принимать участие в работе по подбору, отбору, расстановке кадров.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3.3.Принимать участие в разработке перспективных и текущих планов по труду.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3.4.Участвовать в подготовке предложений по развитию персонала, планированию деловой карьеры, обучению и повышению квалификации кадров, а также в оценке эффективности обучения.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3.5.Принимать участие в организации работы, методическом и информационном обеспечении квалификационных, аттестационных, конкурсных комиссий, оформлении их решений.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3.6.Анализировать состояние трудовой дисциплины и выполнение работниками предприятия правил внутреннего трудового распорядка, движение кадров, участвовать в разработке мероприятий по снижению текучести и улучшению трудовой дисциплины.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3.7.Контролирует</w:t>
      </w:r>
      <w:proofErr w:type="gramStart"/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:с</w:t>
      </w:r>
      <w:proofErr w:type="gramEnd"/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воевременное оформление приема, перевода и увольнение работников, выдачу справок об их настоящей и прошлой трудовой деятельности; соблюдение правил хранения и заполнение трудовых книжек; подготовку документов для установления льгот и компенсаций, оформление пенсий работникам и другой установленной документации по кадрам; внесение соответствующей информации в банк данных о персонале образовательного учреждения.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3.8.Составляет установленную отчетность.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3.9.выполняет отдельные служебные поручения своего непосредственного заведующего образовательным учреждением.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4.ПРАВА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Специалист по кадрам имеет право: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4.1. Знакомиться с проектами решений руководства образовательного учреждения, касающимися его деятельности.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4.2.Вносить на рассмотрение руководства предложения по совершенствованию работы, связанной с обязанностями, предусмотренными настоящей инструкцией.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4.3.Получать от заведующего хозяйством информацию и документы, необходимые для выполнения своих должностных обязанностей.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4.4.Требовать от руководства образовательного учреждения оказания содействия в исполнении своих должностных обязанностей  и прав.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4.5.На защиту профессиональной чести и достоинства.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4.6.Пользоваться всеми правами, касающимися режима рабочего времени, времени отдыха, отпусков, социального обеспечения, которые установлены учредительными документами и трудовым законодательством.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4.7.На повышение квалификации.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5.ОТВЕТСТВЕННОСТЬ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Специалист по кадрам несет ответственность: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5.1.За неисполнение или ненадлежащее исполнение без уважительных причин Устава и Правил внутреннего трудового распорядка образовательного учреждения, иных локальных актов, законных распоряжений заведующего образовательным учреждением, должностных обязанностей, установленных настоящей инструкцией.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5.2.За нарушение правил пожарной безопасности, охраны труда, санитарно-гигиенических требований к организации жизнедеятельности воспитанников в дошкольном учреждении.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  <w:t>6.ВЗАИМООТНОШЕНИЯ И СВЯЗИ ПО ДОЛЖНОСТИ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6.1.Специалист по кадрам подчиняется заведующему образовательным учреждением.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6.2.Информирует заведующего образовательным учреждением по возникшим трудностям в работе.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6.3.Работает в режиме нормированного рабочего дня по графику, составленному исходя из 40-часовой рабочей недели и утвержденному </w:t>
      </w:r>
      <w:proofErr w:type="gramStart"/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>заведующим</w:t>
      </w:r>
      <w:proofErr w:type="gramEnd"/>
      <w:r w:rsidRPr="00796B5D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образовательного учреждения.</w:t>
      </w:r>
    </w:p>
    <w:p w:rsidR="00796B5D" w:rsidRPr="00796B5D" w:rsidRDefault="00796B5D" w:rsidP="00796B5D">
      <w:pPr>
        <w:tabs>
          <w:tab w:val="left" w:pos="5542"/>
        </w:tabs>
        <w:spacing w:after="0" w:line="240" w:lineRule="auto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8950DC" w:rsidRPr="00FE0AE5" w:rsidRDefault="008950DC" w:rsidP="008123F8">
      <w:pPr>
        <w:tabs>
          <w:tab w:val="left" w:pos="6639"/>
          <w:tab w:val="left" w:pos="7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E5">
        <w:rPr>
          <w:rFonts w:ascii="Times New Roman" w:hAnsi="Times New Roman" w:cs="Times New Roman"/>
          <w:sz w:val="28"/>
          <w:szCs w:val="28"/>
        </w:rPr>
        <w:t xml:space="preserve">С инструкцией </w:t>
      </w:r>
      <w:proofErr w:type="gramStart"/>
      <w:r w:rsidRPr="00FE0AE5">
        <w:rPr>
          <w:rFonts w:ascii="Times New Roman" w:hAnsi="Times New Roman" w:cs="Times New Roman"/>
          <w:sz w:val="28"/>
          <w:szCs w:val="28"/>
        </w:rPr>
        <w:t>ознакомлен</w:t>
      </w:r>
      <w:proofErr w:type="gramEnd"/>
      <w:r w:rsidRPr="00FE0AE5">
        <w:rPr>
          <w:rFonts w:ascii="Times New Roman" w:hAnsi="Times New Roman" w:cs="Times New Roman"/>
          <w:sz w:val="28"/>
          <w:szCs w:val="28"/>
        </w:rPr>
        <w:t>:                                 ___________________</w:t>
      </w:r>
    </w:p>
    <w:p w:rsidR="008950DC" w:rsidRPr="00FE0AE5" w:rsidRDefault="008950DC" w:rsidP="008123F8">
      <w:pPr>
        <w:tabs>
          <w:tab w:val="left" w:pos="6639"/>
          <w:tab w:val="left" w:pos="72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FE0AE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«_» __________20__г. </w:t>
      </w:r>
      <w:r w:rsidRPr="00FE0AE5">
        <w:rPr>
          <w:rFonts w:ascii="Times New Roman" w:hAnsi="Times New Roman" w:cs="Times New Roman"/>
          <w:sz w:val="28"/>
          <w:szCs w:val="28"/>
        </w:rPr>
        <w:tab/>
        <w:t xml:space="preserve">   </w:t>
      </w:r>
    </w:p>
    <w:p w:rsidR="002D6845" w:rsidRPr="00785F1E" w:rsidRDefault="002D6845" w:rsidP="008123F8">
      <w:pPr>
        <w:tabs>
          <w:tab w:val="left" w:pos="6639"/>
          <w:tab w:val="left" w:pos="7200"/>
        </w:tabs>
        <w:spacing w:line="240" w:lineRule="auto"/>
        <w:ind w:left="-426"/>
        <w:rPr>
          <w:rFonts w:ascii="Constantia"/>
          <w:sz w:val="28"/>
          <w:szCs w:val="28"/>
        </w:rPr>
      </w:pPr>
    </w:p>
    <w:sectPr w:rsidR="002D6845" w:rsidRPr="00785F1E" w:rsidSect="002D68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BB7" w:rsidRDefault="00913BB7" w:rsidP="00510D05">
      <w:pPr>
        <w:spacing w:after="0" w:line="240" w:lineRule="auto"/>
      </w:pPr>
      <w:r>
        <w:separator/>
      </w:r>
    </w:p>
  </w:endnote>
  <w:endnote w:type="continuationSeparator" w:id="0">
    <w:p w:rsidR="00913BB7" w:rsidRDefault="00913BB7" w:rsidP="00510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BB7" w:rsidRDefault="00913BB7" w:rsidP="00510D05">
      <w:pPr>
        <w:spacing w:after="0" w:line="240" w:lineRule="auto"/>
      </w:pPr>
      <w:r>
        <w:separator/>
      </w:r>
    </w:p>
  </w:footnote>
  <w:footnote w:type="continuationSeparator" w:id="0">
    <w:p w:rsidR="00913BB7" w:rsidRDefault="00913BB7" w:rsidP="00510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0A4D1B"/>
    <w:multiLevelType w:val="hybridMultilevel"/>
    <w:tmpl w:val="15EECD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878ED"/>
    <w:rsid w:val="001A14F6"/>
    <w:rsid w:val="001A6BB4"/>
    <w:rsid w:val="002111C5"/>
    <w:rsid w:val="00271E0B"/>
    <w:rsid w:val="002D6845"/>
    <w:rsid w:val="00510D05"/>
    <w:rsid w:val="005238EB"/>
    <w:rsid w:val="005E47FB"/>
    <w:rsid w:val="00612391"/>
    <w:rsid w:val="0078572B"/>
    <w:rsid w:val="00785F1E"/>
    <w:rsid w:val="00796B5D"/>
    <w:rsid w:val="008123F8"/>
    <w:rsid w:val="008950DC"/>
    <w:rsid w:val="00913BB7"/>
    <w:rsid w:val="00955F70"/>
    <w:rsid w:val="00A0636A"/>
    <w:rsid w:val="00A75162"/>
    <w:rsid w:val="00B74AF8"/>
    <w:rsid w:val="00CB63E8"/>
    <w:rsid w:val="00CF40E7"/>
    <w:rsid w:val="00D407B8"/>
    <w:rsid w:val="00D90380"/>
    <w:rsid w:val="00DB4206"/>
    <w:rsid w:val="00DF01F5"/>
    <w:rsid w:val="00E826D4"/>
    <w:rsid w:val="00E878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68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0D05"/>
  </w:style>
  <w:style w:type="paragraph" w:styleId="a5">
    <w:name w:val="footer"/>
    <w:basedOn w:val="a"/>
    <w:link w:val="a6"/>
    <w:uiPriority w:val="99"/>
    <w:semiHidden/>
    <w:unhideWhenUsed/>
    <w:rsid w:val="0051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0D05"/>
  </w:style>
  <w:style w:type="character" w:customStyle="1" w:styleId="12">
    <w:name w:val="Заголовок №1 (2)_"/>
    <w:link w:val="120"/>
    <w:locked/>
    <w:rsid w:val="00B74AF8"/>
    <w:rPr>
      <w:b/>
      <w:bCs/>
      <w:sz w:val="53"/>
      <w:szCs w:val="53"/>
      <w:shd w:val="clear" w:color="auto" w:fill="FFFFFF"/>
    </w:rPr>
  </w:style>
  <w:style w:type="paragraph" w:customStyle="1" w:styleId="120">
    <w:name w:val="Заголовок №1 (2)"/>
    <w:basedOn w:val="a"/>
    <w:link w:val="12"/>
    <w:rsid w:val="00B74AF8"/>
    <w:pPr>
      <w:widowControl w:val="0"/>
      <w:shd w:val="clear" w:color="auto" w:fill="FFFFFF"/>
      <w:spacing w:before="1440" w:after="0" w:line="1282" w:lineRule="exact"/>
      <w:outlineLvl w:val="0"/>
    </w:pPr>
    <w:rPr>
      <w:b/>
      <w:bCs/>
      <w:sz w:val="53"/>
      <w:szCs w:val="53"/>
    </w:rPr>
  </w:style>
  <w:style w:type="paragraph" w:styleId="a7">
    <w:name w:val="List Paragraph"/>
    <w:basedOn w:val="a"/>
    <w:uiPriority w:val="34"/>
    <w:qFormat/>
    <w:rsid w:val="00B74AF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5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A53B25-9650-4048-A76D-A13B7C8B9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935</Words>
  <Characters>5331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Делопроизводитель</cp:lastModifiedBy>
  <cp:revision>15</cp:revision>
  <cp:lastPrinted>2016-02-15T07:31:00Z</cp:lastPrinted>
  <dcterms:created xsi:type="dcterms:W3CDTF">2014-10-20T11:07:00Z</dcterms:created>
  <dcterms:modified xsi:type="dcterms:W3CDTF">2020-10-29T18:55:00Z</dcterms:modified>
</cp:coreProperties>
</file>