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AE" w:rsidRDefault="000F19AE">
      <w:r w:rsidRPr="000F19AE">
        <w:object w:dxaOrig="303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715.5pt" o:ole="">
            <v:imagedata r:id="rId6" o:title=""/>
          </v:shape>
          <o:OLEObject Type="Embed" ProgID="FoxitReader.Document" ShapeID="_x0000_i1025" DrawAspect="Content" ObjectID="_1665513465" r:id="rId7"/>
        </w:object>
      </w:r>
    </w:p>
    <w:p w:rsidR="000F19AE" w:rsidRDefault="000F19AE">
      <w:bookmarkStart w:id="0" w:name="_GoBack"/>
      <w:bookmarkEnd w:id="0"/>
    </w:p>
    <w:tbl>
      <w:tblPr>
        <w:tblW w:w="9930" w:type="dxa"/>
        <w:tblLook w:val="04A0" w:firstRow="1" w:lastRow="0" w:firstColumn="1" w:lastColumn="0" w:noHBand="0" w:noVBand="1"/>
      </w:tblPr>
      <w:tblGrid>
        <w:gridCol w:w="5778"/>
        <w:gridCol w:w="4152"/>
      </w:tblGrid>
      <w:tr w:rsidR="005C36E0" w:rsidRPr="00DB1C5C" w:rsidTr="00551EA2">
        <w:tc>
          <w:tcPr>
            <w:tcW w:w="5778" w:type="dxa"/>
            <w:shd w:val="clear" w:color="auto" w:fill="auto"/>
            <w:hideMark/>
          </w:tcPr>
          <w:p w:rsidR="005C36E0" w:rsidRPr="00DB1C5C" w:rsidRDefault="000D60E3" w:rsidP="00DF3571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56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СОГЛАСОВАНА</w:t>
            </w:r>
            <w:r w:rsidR="005C6D4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="005C36E0"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2" w:type="dxa"/>
            <w:shd w:val="clear" w:color="auto" w:fill="auto"/>
            <w:hideMark/>
          </w:tcPr>
          <w:p w:rsidR="005C36E0" w:rsidRPr="00DB1C5C" w:rsidRDefault="00C86968" w:rsidP="005C6D4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              </w:t>
            </w:r>
            <w:r w:rsidR="005C6D4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УТВЕРЖДАЮ</w:t>
            </w:r>
          </w:p>
        </w:tc>
      </w:tr>
      <w:tr w:rsidR="005C36E0" w:rsidRPr="00DB1C5C" w:rsidTr="00551EA2">
        <w:tc>
          <w:tcPr>
            <w:tcW w:w="5778" w:type="dxa"/>
            <w:shd w:val="clear" w:color="auto" w:fill="auto"/>
          </w:tcPr>
          <w:p w:rsidR="005C36E0" w:rsidRDefault="005C36E0" w:rsidP="00DF3571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56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Председатель ППО</w:t>
            </w:r>
          </w:p>
          <w:p w:rsidR="00DF3571" w:rsidRPr="00DB1C5C" w:rsidRDefault="00DF3571" w:rsidP="00DF3571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56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Гантаева Т.Х._________</w:t>
            </w:r>
          </w:p>
          <w:p w:rsidR="005C36E0" w:rsidRPr="00DB1C5C" w:rsidRDefault="005C36E0" w:rsidP="00DF3571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56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«Детский сад </w:t>
            </w:r>
          </w:p>
          <w:p w:rsidR="005C36E0" w:rsidRPr="00DB1C5C" w:rsidRDefault="005C36E0" w:rsidP="00DF3571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56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им. С. Билимханова» </w:t>
            </w:r>
          </w:p>
          <w:p w:rsidR="005C36E0" w:rsidRPr="00DB1C5C" w:rsidRDefault="005C36E0" w:rsidP="00DF3571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56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Протокол № 1 общего собрания </w:t>
            </w:r>
          </w:p>
          <w:p w:rsidR="005C36E0" w:rsidRPr="00DB1C5C" w:rsidRDefault="005C36E0" w:rsidP="00DF3571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56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трудового коллектива</w:t>
            </w:r>
          </w:p>
          <w:p w:rsidR="005C36E0" w:rsidRPr="00DB1C5C" w:rsidRDefault="005C36E0" w:rsidP="00DF3571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56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от «___» __________ 20_</w:t>
            </w:r>
            <w:r w:rsidR="00DF3571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</w:t>
            </w: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 г.</w:t>
            </w:r>
          </w:p>
          <w:p w:rsidR="005C36E0" w:rsidRPr="00DB1C5C" w:rsidRDefault="005C36E0" w:rsidP="00DF3571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56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DF3571" w:rsidRDefault="005C36E0" w:rsidP="00DF3571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885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Заведующий</w:t>
            </w:r>
          </w:p>
          <w:p w:rsidR="00726266" w:rsidRDefault="00DF3571" w:rsidP="00DF3571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885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МБДОУ </w:t>
            </w:r>
            <w:r w:rsidR="005C36E0"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«Детский сад </w:t>
            </w:r>
          </w:p>
          <w:p w:rsidR="005C36E0" w:rsidRPr="00DB1C5C" w:rsidRDefault="00DF3571" w:rsidP="00DF3571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885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им. С. Билимханова» </w:t>
            </w:r>
          </w:p>
          <w:p w:rsidR="00DF3571" w:rsidRDefault="00C86968" w:rsidP="00DF3571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             </w:t>
            </w:r>
            <w:r w:rsidR="005C36E0"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____</w:t>
            </w:r>
            <w:r w:rsidR="00DF3571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___</w:t>
            </w:r>
            <w:r w:rsidR="005C36E0"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__</w:t>
            </w:r>
            <w:proofErr w:type="spellStart"/>
            <w:r w:rsidR="00DF3571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З.Л.</w:t>
            </w:r>
            <w:r w:rsidR="00DF3571"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Ахмадова</w:t>
            </w:r>
            <w:proofErr w:type="spellEnd"/>
          </w:p>
          <w:p w:rsidR="00DF3571" w:rsidRPr="00DB1C5C" w:rsidRDefault="00DF3571" w:rsidP="00DF3571">
            <w:pPr>
              <w:pStyle w:val="120"/>
              <w:keepNext/>
              <w:keepLines/>
              <w:shd w:val="clear" w:color="auto" w:fill="auto"/>
              <w:spacing w:before="0" w:line="240" w:lineRule="auto"/>
              <w:ind w:left="743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от «___» __________ 20__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</w:t>
            </w: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г.</w:t>
            </w:r>
          </w:p>
          <w:p w:rsidR="005C36E0" w:rsidRPr="00DB1C5C" w:rsidRDefault="005C36E0" w:rsidP="00DF3571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885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</w:tr>
    </w:tbl>
    <w:p w:rsidR="005C36E0" w:rsidRDefault="005C36E0" w:rsidP="005C36E0">
      <w:pP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5C36E0" w:rsidRPr="006C5FE2" w:rsidRDefault="005C36E0" w:rsidP="005C36E0">
      <w:pPr>
        <w:jc w:val="center"/>
        <w:rPr>
          <w:rFonts w:ascii="Times New Roman" w:hAnsi="Times New Roman" w:cs="Times New Roman"/>
          <w:b/>
          <w:i w:val="0"/>
          <w:color w:val="000000"/>
          <w:sz w:val="32"/>
          <w:szCs w:val="32"/>
          <w:shd w:val="clear" w:color="auto" w:fill="FFFFFF"/>
        </w:rPr>
      </w:pPr>
      <w:r w:rsidRPr="006C5FE2">
        <w:rPr>
          <w:rFonts w:ascii="Times New Roman" w:hAnsi="Times New Roman" w:cs="Times New Roman"/>
          <w:b/>
          <w:i w:val="0"/>
          <w:color w:val="000000"/>
          <w:sz w:val="32"/>
          <w:szCs w:val="32"/>
          <w:shd w:val="clear" w:color="auto" w:fill="FFFFFF"/>
        </w:rPr>
        <w:t>Должностная инструкция делопроизводителя</w:t>
      </w:r>
    </w:p>
    <w:p w:rsidR="005C36E0" w:rsidRDefault="005C36E0" w:rsidP="005C36E0">
      <w:pPr>
        <w:jc w:val="center"/>
        <w:rPr>
          <w:rFonts w:ascii="Times New Roman" w:hAnsi="Times New Roman" w:cs="Times New Roman"/>
          <w:i w:val="0"/>
          <w:color w:val="000000"/>
          <w:sz w:val="32"/>
          <w:szCs w:val="32"/>
          <w:shd w:val="clear" w:color="auto" w:fill="FFFFFF"/>
        </w:rPr>
      </w:pPr>
    </w:p>
    <w:p w:rsidR="00C4441A" w:rsidRDefault="00DF3571" w:rsidP="00DF3571">
      <w:pPr>
        <w:ind w:left="708" w:firstLine="708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 w:val="0"/>
          <w:color w:val="000000"/>
          <w:sz w:val="32"/>
          <w:szCs w:val="32"/>
          <w:shd w:val="clear" w:color="auto" w:fill="FFFFFF"/>
        </w:rPr>
        <w:t xml:space="preserve">                          1.</w:t>
      </w:r>
      <w:r w:rsidR="00A5495C" w:rsidRPr="006C5FE2">
        <w:rPr>
          <w:rFonts w:ascii="Times New Roman" w:hAnsi="Times New Roman" w:cs="Times New Roman"/>
          <w:b/>
          <w:i w:val="0"/>
          <w:color w:val="000000"/>
          <w:sz w:val="32"/>
          <w:szCs w:val="32"/>
          <w:shd w:val="clear" w:color="auto" w:fill="FFFFFF"/>
        </w:rPr>
        <w:t>Общие положения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1.1. Делопроизводитель относится к категории работников </w:t>
      </w:r>
      <w:r w:rsidR="001218C3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административного персонала. 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1.2.Принимается на работу и увольняется заведующим.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1.3. Трудовые отношения возникают между делопроизводителем и заведующим Учреждения на основании трудового договора, заключаемого ими в соответствии с Трудовым кодексом РФ.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1.4. Делопроизводитель осуществляет свою деятельность, руководствуясь: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1.4.1.  Конституцией РФ;   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1.4.2.  законами РФ, решениями Правительства РФ;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1.4.3.  Законом РФ «Об образовании»;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1.4.4.  приказами заведующего и другими локальными актами Учреждения;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1.4.5. Правилами внутреннего трудового распорядка Учреждения: нормативно-правовыми документами и методическими рекомендациями по вопросам профессиональной деятельности;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1.4.6. правилами и нормами охраны труда, техники безопасности и противопожарной защиты;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1.4.7. Санитарно-эпидемиологическими требованиями к устройству, содержанию и организации режима работы в  дошкольн</w:t>
      </w:r>
      <w:r w:rsidR="00E23391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ых  учреждениях  (СанПиН 2.4.1.3049-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10); 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1.4.8. настоящей должностной инструкцией.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1.5. Делопроизводитель должен знать: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1.5.1.  Государственный стандарт РФ «Делопроизводство и архивное дело»;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1.5.2. Государственные стандарты унифицированной системы организационно - распорядительной документации;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1.5.3. нормативные правовые акты, положения, инструкции, другие материалы и документы по ведению делопроизводства  в Учреждении;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lastRenderedPageBreak/>
        <w:t>1.5.4. методические рекомендации по работе с документами в общеобразовательном Учреждении;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1.5.5. порядок </w:t>
      </w:r>
      <w:proofErr w:type="gramStart"/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прохождением служебных документов и материалов;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1.5.6.  порядок работы со средствами оргтехники, коммуникаций и связи;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proofErr w:type="gramStart"/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1.5.7. основы делопроизводства, компьютерные программы </w:t>
      </w:r>
      <w:proofErr w:type="spellStart"/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MicrosoftOfficeWord</w:t>
      </w:r>
      <w:proofErr w:type="spellEnd"/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MicrosoftExel</w:t>
      </w:r>
      <w:proofErr w:type="spellEnd"/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;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1.5.8.  положения и инструкции по ведению делопроизводства;</w:t>
      </w:r>
      <w:r w:rsidR="00957F47" w:rsidRPr="005C36E0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1.5.9. структуру образовательного учреждения, его кадрового состава;</w:t>
      </w:r>
      <w:r w:rsidR="00957F47" w:rsidRPr="005C36E0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1.5.10. правила пользования приемно-переговорными устройствами, факсом, множительным устройством, сканером, компьютером;</w:t>
      </w:r>
      <w:r w:rsidR="00957F47" w:rsidRPr="005C36E0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1.5.11. правила работы с текстовыми редакторами и электронными таблицами, базами данных, электронной почтой, браузерами;</w:t>
      </w:r>
      <w:r w:rsidR="00957F47" w:rsidRPr="005C36E0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1.5.12. технологию создания, обработки, передачи и хранения документов;</w:t>
      </w:r>
      <w:proofErr w:type="gramEnd"/>
      <w:r w:rsidR="00957F47" w:rsidRPr="005C36E0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1.5.13. правила деловой переписки;</w:t>
      </w:r>
      <w:r w:rsidR="00957F47" w:rsidRPr="005C36E0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1.5.14. правила печатания деловых писем с использованием типовых образцов;</w:t>
      </w:r>
      <w:r w:rsidR="00957F47" w:rsidRPr="005C36E0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1.5.15. основы этики и эстетики;</w:t>
      </w:r>
      <w:r w:rsidR="00957F47" w:rsidRPr="005C36E0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1.5.16. правила делового общения;</w:t>
      </w:r>
      <w:r w:rsidR="00957F47" w:rsidRPr="005C36E0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1.5.17. правила внутреннего трудового распорядка образовательного учреждения, правила по охране труда и пожарной безопасности.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1.6. Делопроизводитель является работником, имеющим ненормированный рабочий день. В случае выполнения срочной работы заведующий Учреждением имеет право привлечь делопроизводителя к выполнению своих трудовых функций за пределами нормальной продолжительности рабочего времени. В соответствии с действующим трудовым законодательством делопроизводителю предоставляется дополнительный оплачиваемый отпуск за ненормированный рабочий день согласно Коллективного и трудового договора.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6D42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2. ДОЛЖНОСТНЫЕ ОБЯЗАННОСТИ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Делопроизводитель: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2.1. Формирует документы и дела по Учреждению в соответствии с утвержденной номенклатурой дел, следит за их правильным оформлением, ведением и хранением.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2.2. Принимает и регистрирует всю корреспонденцию, поступающую в Учреждение (в том числе по электронной почте), в тот же день доводит ее до сведения заведующего. В соответствии с резолюциями заведующего передает документы на исполнение.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2.3. Ведет делопроизводство, в том числе и в электронной форме;</w:t>
      </w:r>
      <w:r w:rsidR="00957F47" w:rsidRPr="005C36E0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2.4. Подготавливает проекты приказов  по движению контингента 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lastRenderedPageBreak/>
        <w:t>воспитанников,</w:t>
      </w:r>
      <w:r w:rsidR="00957F47" w:rsidRPr="005C36E0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2.5. Ведет учет часов  работы сотрудников  образовательного учреждения, обрабатывает и оформляет сдачу личных дел  в архив.</w:t>
      </w:r>
      <w:r w:rsidR="00957F47" w:rsidRPr="005C36E0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2.6. Выполняет различные операции с применением компьютерной техники по программам, предназначенным для сбора, обработки и представления информации.</w:t>
      </w:r>
      <w:r w:rsidR="00957F47" w:rsidRPr="005C36E0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2.7. Следит за своевременным рассмотрением и подготовкой документов, распоряжений, поступивших на исполнение конкретным исполнителям.</w:t>
      </w:r>
      <w:r w:rsidR="00957F47" w:rsidRPr="005C36E0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2.8. По поручению заведующего составляет письма, запросы, другие документы, готовит ответы авторам обращений.</w:t>
      </w:r>
      <w:r w:rsidR="00957F47" w:rsidRPr="005C36E0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2.9. Осуществляет </w:t>
      </w:r>
      <w:proofErr w:type="gramStart"/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исполнением работниками образовательного учреждения изданных приказов и распоряжений, а также за соблюдением сроков исполнения указаний и поручений руководителя образовательного учреждения, взятых на контроль.</w:t>
      </w:r>
      <w:r w:rsidR="00957F47" w:rsidRPr="005C36E0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2.10. Ведет текущую документацию и оформляет ее в архив в соответствии со сроками хранения дел.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2.11. Выдает необходимые справки по зарегистрированным документам.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2.12. Обеспечивает надлежащее хранение и сохранность всей проходящей служебной документации Учреждения.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2.13. Печатает приказы по основной деятельности, другие приказы. Знакомит работников Учреждения с приказами  под роспись в день издания приказа.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2.14. Оформляет исходящую документацию в рамках своей профессиональной компетентности: служебные письма, отчеты, справки.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2.15. Ведет оформление и учет поступающих телефонограмм. Телефонограммы оформляет по установленным правилам в специальном журнале. Всю поступающую информацию немедленно доводит до сведения заведующего. В соответствии с резолюциями </w:t>
      </w:r>
      <w:proofErr w:type="gramStart"/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заве-дующего</w:t>
      </w:r>
      <w:proofErr w:type="gramEnd"/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передает информацию на исполнение работникам под роспись.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2.16. Согласно распоряжениям заведующего печатает и оформляет необходимую документацию для ведения образовательного процесса в Учреждении, выполнения годового плана.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2.17. Является секретарем административного совещания при заведующем.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2.18. Работает в тесном контакте с руководителем образовательного учреждения, педагогическими работниками.</w:t>
      </w:r>
      <w:r w:rsidR="00957F47" w:rsidRPr="005C36E0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2.19. Выполняет правила по охране труда и пожарной безопасности.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F52FDE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3. ПРАВА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Делопроизводитель имеет право: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lastRenderedPageBreak/>
        <w:t>3.1. Участвовать в управлении Учреждением в порядке, определенном Уставом.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3.2. На рабочее место, соответствующее требованиям охраны труда.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3.3. 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3.4. Отказаться от выполнения работ в случае возникновения опасности для жизни и здоровья вследствие нарушения требований охраны труда.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3.5. Повышать профессиональную квалификацию.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3.6. Вносить в комиссию по охране труда предложения по улучшению условий труда.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3.7. Запрашивать информацию и документы, необходимые для выполнения его должностных обязанностей.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3.8. На социальные гарантии и льготы, установленные законодательством РФ.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3.9. На ежегодный оплачиваемый отпуск продолжительностью 28 календарных дней, дополнительный отпуск за работу в районе Крайнего Севера 24 календарных дня, за ненормированный рабочий день  – 7 календарных дней.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F52FDE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4.ОТВЕТСТВЕННОСТЬ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Делопроизводитель несет ответственность за: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4.1. Неисполнение (ненадлежащее исполнение) Устава, правил внутреннего трудового распорядка Учреждения, приказов заведующего Учреждением и иных локальных нормативных актов, своих должностных обязанностей, установленных настоящей должностной инструкцией, в порядке, определенном трудовым законодательством. За грубое нарушение должностных обязанностей в качестве дисциплинарного наказания может быть применено увольнение.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4.2. Причинение Учреждению или участникам образовательного процесса ущерба в связи с неисполнением своих должностных обязанностей.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4.3. Несоблюдение правил техники безопасности, пожарной безопасности, требований охраны труда.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4.4. Халатное отношение к оргтехнике, повлекшее за собой ее поломку.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4.5. Разглашение служебной и конфиденциальной информации, информации о персональных данных работников Учреждения.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4.6. Совершение в процессе осуществления своей деятельности правонарушений в пределах, определяемых действующим трудовым, уголовным и гражданским законодательством РФ.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4.7. Причинение материального ущерба в пределах, определяемых действующим трудовым, уголовным и гражданским законодательством РФ.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F52FDE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lastRenderedPageBreak/>
        <w:t>5.ВЗАИМООТНОШЕНИЯ. СВЯЗИ  ПО ДОЛЖНОСТИ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5.1.Делопроизводитель подчиняется непосредственно заведующему Учреждением и отчитывается перед ним о своей работе.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5.2. В процессе выполнения своих должностных обязанностей делопроизводитель взаимодействует с заведующим ДОУ.</w:t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957F47" w:rsidRPr="005C36E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5.3. На время отсутствия делопроизводителя его обязанности исполняет работник, имеющий необходимые профессиональные знания и умения, опыт работы, назначенный приказом заведующего Учреждением. Данный работник приобретает соответствующие права и несет ответственность за надлежащее исполнение возложенных на него обязанностей.</w:t>
      </w:r>
    </w:p>
    <w:p w:rsidR="00C86968" w:rsidRDefault="00C86968" w:rsidP="00DF3571">
      <w:pPr>
        <w:ind w:left="708" w:firstLine="708"/>
        <w:rPr>
          <w:rFonts w:ascii="Times New Roman" w:hAnsi="Times New Roman" w:cs="Times New Roman"/>
          <w:sz w:val="32"/>
          <w:szCs w:val="32"/>
        </w:rPr>
      </w:pPr>
    </w:p>
    <w:p w:rsidR="008C6329" w:rsidRDefault="008C6329" w:rsidP="008C6329">
      <w:pPr>
        <w:widowControl w:val="0"/>
        <w:tabs>
          <w:tab w:val="left" w:pos="6639"/>
          <w:tab w:val="left" w:pos="7200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:                                                         </w:t>
      </w:r>
    </w:p>
    <w:p w:rsidR="008C6329" w:rsidRDefault="008C6329" w:rsidP="008C6329">
      <w:pPr>
        <w:widowControl w:val="0"/>
        <w:tabs>
          <w:tab w:val="left" w:pos="6639"/>
          <w:tab w:val="left" w:pos="7200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                                                                                         ___________________</w:t>
      </w:r>
    </w:p>
    <w:p w:rsidR="008C6329" w:rsidRDefault="008C6329" w:rsidP="008C6329">
      <w:pPr>
        <w:widowControl w:val="0"/>
        <w:tabs>
          <w:tab w:val="left" w:pos="6639"/>
          <w:tab w:val="left" w:pos="7200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                                                                            </w:t>
      </w:r>
    </w:p>
    <w:p w:rsidR="008C6329" w:rsidRDefault="008C6329" w:rsidP="008C6329">
      <w:pPr>
        <w:widowControl w:val="0"/>
        <w:tabs>
          <w:tab w:val="left" w:pos="6639"/>
          <w:tab w:val="left" w:pos="7200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                                                                                           «_» __________20__г. 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ab/>
        <w:t xml:space="preserve">   </w:t>
      </w:r>
    </w:p>
    <w:p w:rsidR="00C86968" w:rsidRPr="008C6329" w:rsidRDefault="00C86968" w:rsidP="00C86968">
      <w:pPr>
        <w:rPr>
          <w:rFonts w:ascii="Times New Roman"/>
          <w:i w:val="0"/>
          <w:sz w:val="28"/>
          <w:szCs w:val="28"/>
        </w:rPr>
      </w:pPr>
    </w:p>
    <w:p w:rsidR="00C86968" w:rsidRPr="00C86968" w:rsidRDefault="00C86968" w:rsidP="00F8481A">
      <w:pPr>
        <w:rPr>
          <w:rFonts w:ascii="Times New Roman" w:hAnsi="Times New Roman" w:cs="Times New Roman"/>
          <w:i w:val="0"/>
          <w:color w:val="000000"/>
          <w:sz w:val="32"/>
          <w:szCs w:val="32"/>
          <w:shd w:val="clear" w:color="auto" w:fill="FFFFFF"/>
        </w:rPr>
      </w:pPr>
    </w:p>
    <w:sectPr w:rsidR="00C86968" w:rsidRPr="00C86968" w:rsidSect="00C8696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203F"/>
    <w:multiLevelType w:val="hybridMultilevel"/>
    <w:tmpl w:val="A6188C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C39BE"/>
    <w:multiLevelType w:val="hybridMultilevel"/>
    <w:tmpl w:val="109A49E0"/>
    <w:lvl w:ilvl="0" w:tplc="578025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CFE"/>
    <w:rsid w:val="000123FF"/>
    <w:rsid w:val="000B6CFE"/>
    <w:rsid w:val="000D60E3"/>
    <w:rsid w:val="000F19AE"/>
    <w:rsid w:val="001218C3"/>
    <w:rsid w:val="002E201D"/>
    <w:rsid w:val="005C36E0"/>
    <w:rsid w:val="005C6D42"/>
    <w:rsid w:val="006C5FE2"/>
    <w:rsid w:val="00726266"/>
    <w:rsid w:val="008C6329"/>
    <w:rsid w:val="00957F47"/>
    <w:rsid w:val="009A3A3B"/>
    <w:rsid w:val="00A5495C"/>
    <w:rsid w:val="00C4441A"/>
    <w:rsid w:val="00C86968"/>
    <w:rsid w:val="00DF3571"/>
    <w:rsid w:val="00E01936"/>
    <w:rsid w:val="00E23391"/>
    <w:rsid w:val="00F52FDE"/>
    <w:rsid w:val="00F84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F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123F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3F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3F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3F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3F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3F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3F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3F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3F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3F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123F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123F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123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123F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23F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123FF"/>
    <w:rPr>
      <w:b/>
      <w:bCs/>
      <w:spacing w:val="0"/>
    </w:rPr>
  </w:style>
  <w:style w:type="character" w:styleId="a9">
    <w:name w:val="Emphasis"/>
    <w:uiPriority w:val="20"/>
    <w:qFormat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123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123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23F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123F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123F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123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123F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123F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123F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123FF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rsid w:val="00957F47"/>
  </w:style>
  <w:style w:type="character" w:customStyle="1" w:styleId="12">
    <w:name w:val="Заголовок №1 (2)_"/>
    <w:link w:val="120"/>
    <w:locked/>
    <w:rsid w:val="005C36E0"/>
    <w:rPr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5C36E0"/>
    <w:pPr>
      <w:widowControl w:val="0"/>
      <w:shd w:val="clear" w:color="auto" w:fill="FFFFFF"/>
      <w:spacing w:before="1440" w:after="0" w:line="1282" w:lineRule="exact"/>
      <w:outlineLvl w:val="0"/>
    </w:pPr>
    <w:rPr>
      <w:b/>
      <w:bCs/>
      <w:i w:val="0"/>
      <w:iCs w:val="0"/>
      <w:sz w:val="53"/>
      <w:szCs w:val="5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F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123F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3F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3F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3F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3F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3F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3F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3F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3F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3F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123F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123F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123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123F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23F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123FF"/>
    <w:rPr>
      <w:b/>
      <w:bCs/>
      <w:spacing w:val="0"/>
    </w:rPr>
  </w:style>
  <w:style w:type="character" w:styleId="a9">
    <w:name w:val="Emphasis"/>
    <w:uiPriority w:val="20"/>
    <w:qFormat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123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123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23F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123F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123F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123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123F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123F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123F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123FF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rsid w:val="00957F47"/>
  </w:style>
  <w:style w:type="character" w:customStyle="1" w:styleId="12">
    <w:name w:val="Заголовок №1 (2)_"/>
    <w:link w:val="120"/>
    <w:locked/>
    <w:rsid w:val="005C36E0"/>
    <w:rPr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5C36E0"/>
    <w:pPr>
      <w:widowControl w:val="0"/>
      <w:shd w:val="clear" w:color="auto" w:fill="FFFFFF"/>
      <w:spacing w:before="1440" w:after="0" w:line="1282" w:lineRule="exact"/>
      <w:outlineLvl w:val="0"/>
    </w:pPr>
    <w:rPr>
      <w:b/>
      <w:bCs/>
      <w:i w:val="0"/>
      <w:iCs w:val="0"/>
      <w:sz w:val="53"/>
      <w:szCs w:val="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GRL</dc:creator>
  <cp:keywords/>
  <dc:description/>
  <cp:lastModifiedBy>Делопроизводитель</cp:lastModifiedBy>
  <cp:revision>15</cp:revision>
  <cp:lastPrinted>2016-02-15T07:59:00Z</cp:lastPrinted>
  <dcterms:created xsi:type="dcterms:W3CDTF">2015-11-28T16:41:00Z</dcterms:created>
  <dcterms:modified xsi:type="dcterms:W3CDTF">2020-10-29T18:51:00Z</dcterms:modified>
</cp:coreProperties>
</file>